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3F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>детского дорожно-транспортн</w:t>
      </w:r>
      <w:r w:rsidR="00A006E6" w:rsidRPr="00F9021A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F9021A" w:rsidRDefault="00A006E6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 xml:space="preserve">города </w:t>
      </w:r>
      <w:r w:rsidR="00A14308" w:rsidRPr="00F9021A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0B0C0E">
        <w:rPr>
          <w:rFonts w:ascii="Times New Roman" w:hAnsi="Times New Roman" w:cs="Times New Roman"/>
          <w:b/>
          <w:sz w:val="32"/>
          <w:szCs w:val="32"/>
        </w:rPr>
        <w:t>5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0B0C0E">
        <w:rPr>
          <w:rFonts w:ascii="Times New Roman" w:hAnsi="Times New Roman" w:cs="Times New Roman"/>
          <w:b/>
          <w:sz w:val="32"/>
          <w:szCs w:val="32"/>
        </w:rPr>
        <w:t>ев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33A76" w:rsidRPr="00F9021A">
        <w:rPr>
          <w:rFonts w:ascii="Times New Roman" w:hAnsi="Times New Roman" w:cs="Times New Roman"/>
          <w:b/>
          <w:sz w:val="32"/>
          <w:szCs w:val="32"/>
        </w:rPr>
        <w:t>4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0C0E" w:rsidRPr="00C47493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 5 месяцев 2024 года на территории г. Каменска-Уральского и Каменского городского округа зарегистрировано 1 ДТП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6:-83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 с участием несовершеннолетнего, в котором травмы получил 1 ребенок, погибших детей нет.</w:t>
      </w:r>
    </w:p>
    <w:p w:rsidR="000B0C0E" w:rsidRPr="00C47493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до 16 лет ДТП зар</w:t>
      </w:r>
      <w:bookmarkStart w:id="0" w:name="_GoBack"/>
      <w:bookmarkEnd w:id="0"/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егистрировано 1 ДТП 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3; - 66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%)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травмы получил 1 ребенок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погибших детей нет.</w:t>
      </w:r>
    </w:p>
    <w:p w:rsidR="000B0C0E" w:rsidRPr="00CA6266" w:rsidRDefault="000B0C0E" w:rsidP="000B0C0E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16-18 лет ДТП не зарегистрировано (3; - 300%,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).</w:t>
      </w:r>
    </w:p>
    <w:p w:rsidR="000B0C0E" w:rsidRPr="009E308B" w:rsidRDefault="000B0C0E" w:rsidP="000B0C0E">
      <w:pPr>
        <w:pStyle w:val="a3"/>
        <w:spacing w:after="0" w:line="20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0B0C0E" w:rsidRPr="00CA6266" w:rsidRDefault="000B0C0E" w:rsidP="000B0C0E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Сравнительная таблица детского дорожно-транспортного травматизма</w:t>
      </w:r>
    </w:p>
    <w:p w:rsidR="000B0C0E" w:rsidRPr="00CA6266" w:rsidRDefault="000B0C0E" w:rsidP="000B0C0E">
      <w:pPr>
        <w:ind w:left="-142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6266">
        <w:rPr>
          <w:rFonts w:ascii="Times New Roman" w:hAnsi="Times New Roman" w:cs="Times New Roman"/>
          <w:color w:val="000000" w:themeColor="text1"/>
          <w:sz w:val="26"/>
          <w:szCs w:val="26"/>
        </w:rPr>
        <w:t>(несовершеннолетние до 16 лет  и подростки в возрасте 16-18 лет в сравнение с 2023)</w:t>
      </w:r>
    </w:p>
    <w:p w:rsidR="000B0C0E" w:rsidRPr="009E308B" w:rsidRDefault="000B0C0E" w:rsidP="000B0C0E">
      <w:pPr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9E308B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 xml:space="preserve">                       </w:t>
      </w:r>
    </w:p>
    <w:tbl>
      <w:tblPr>
        <w:tblW w:w="100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0B0C0E" w:rsidRPr="009E308B" w:rsidTr="00D22164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</w:tr>
      <w:tr w:rsidR="000B0C0E" w:rsidRPr="009E308B" w:rsidTr="00D22164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C0E" w:rsidRPr="00C47493" w:rsidRDefault="000B0C0E" w:rsidP="00D221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Ранено</w:t>
            </w:r>
          </w:p>
        </w:tc>
      </w:tr>
      <w:tr w:rsidR="000B0C0E" w:rsidRPr="009E308B" w:rsidTr="00D22164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0C0E" w:rsidRPr="00C47493" w:rsidRDefault="000B0C0E" w:rsidP="00D221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18</w:t>
            </w: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tabs>
                <w:tab w:val="center" w:pos="23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B0C0E" w:rsidRPr="009E308B" w:rsidTr="00D22164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0C0E" w:rsidRPr="00C47493" w:rsidRDefault="000B0C0E" w:rsidP="00D22164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C0E" w:rsidRPr="00C47493" w:rsidRDefault="000B0C0E" w:rsidP="00D22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474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0B0C0E" w:rsidRPr="009E308B" w:rsidRDefault="000B0C0E" w:rsidP="000B0C0E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0B0C0E" w:rsidRPr="00C47493" w:rsidRDefault="000B0C0E" w:rsidP="000B0C0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1. ДТП с несовершеннолетними пассажирами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(2; - 200%)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B0C0E" w:rsidRPr="00C47493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2. ДТП с несовершеннолетними водителями ТС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(1; -100%)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0B0C0E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3. ДТП с несовершеннолетними велосипедистами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 зарегистрированы </w:t>
      </w:r>
      <w:r w:rsidRPr="00C47493">
        <w:rPr>
          <w:rFonts w:ascii="Times New Roman" w:hAnsi="Times New Roman" w:cs="Times New Roman"/>
          <w:color w:val="000000" w:themeColor="text1"/>
          <w:sz w:val="26"/>
          <w:szCs w:val="26"/>
        </w:rPr>
        <w:t>(3; -300%)</w:t>
      </w: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F9021A" w:rsidRPr="000B0C0E" w:rsidRDefault="000B0C0E" w:rsidP="000B0C0E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49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4. ДТП с несовершеннолетними пешеходами – 1 (0;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+100%). 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>9-летняя девочка выбежала из-за припаркованного транспорта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неустановленном месте</w:t>
      </w:r>
      <w:r w:rsidRPr="005B78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зоне видимости регулируемого пешеходного перехода. </w:t>
      </w:r>
    </w:p>
    <w:sectPr w:rsidR="00F9021A" w:rsidRPr="000B0C0E" w:rsidSect="00D8084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08"/>
    <w:rsid w:val="000940E5"/>
    <w:rsid w:val="000B0C0E"/>
    <w:rsid w:val="001077EC"/>
    <w:rsid w:val="00154231"/>
    <w:rsid w:val="00155EFA"/>
    <w:rsid w:val="00182B9B"/>
    <w:rsid w:val="001D6AE2"/>
    <w:rsid w:val="001E135D"/>
    <w:rsid w:val="00221647"/>
    <w:rsid w:val="00233B5C"/>
    <w:rsid w:val="00235063"/>
    <w:rsid w:val="00265E72"/>
    <w:rsid w:val="002941F4"/>
    <w:rsid w:val="00296B49"/>
    <w:rsid w:val="002F093F"/>
    <w:rsid w:val="00303449"/>
    <w:rsid w:val="00454FAC"/>
    <w:rsid w:val="00485194"/>
    <w:rsid w:val="004A01E6"/>
    <w:rsid w:val="004A4ACE"/>
    <w:rsid w:val="0056389D"/>
    <w:rsid w:val="005861B7"/>
    <w:rsid w:val="005F01FC"/>
    <w:rsid w:val="00631CF8"/>
    <w:rsid w:val="00633A76"/>
    <w:rsid w:val="00682E14"/>
    <w:rsid w:val="006F15CB"/>
    <w:rsid w:val="007045D0"/>
    <w:rsid w:val="00757042"/>
    <w:rsid w:val="00770A3F"/>
    <w:rsid w:val="00784624"/>
    <w:rsid w:val="00833750"/>
    <w:rsid w:val="00840FAD"/>
    <w:rsid w:val="008A64B0"/>
    <w:rsid w:val="009524D8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8084E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62F66"/>
    <w:rsid w:val="00F9021A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ДС-62</cp:lastModifiedBy>
  <cp:revision>2</cp:revision>
  <cp:lastPrinted>2024-06-26T03:23:00Z</cp:lastPrinted>
  <dcterms:created xsi:type="dcterms:W3CDTF">2024-06-26T04:34:00Z</dcterms:created>
  <dcterms:modified xsi:type="dcterms:W3CDTF">2024-06-26T04:34:00Z</dcterms:modified>
</cp:coreProperties>
</file>